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4" w:rsidRDefault="00350BB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7B5CD4" w:rsidRDefault="007B5CD4">
      <w:pPr>
        <w:rPr>
          <w:rFonts w:ascii="Tahoma" w:hAnsi="Tahoma" w:cs="Tahoma"/>
          <w:sz w:val="12"/>
          <w:szCs w:val="12"/>
        </w:rPr>
      </w:pPr>
    </w:p>
    <w:p w:rsidR="007B5CD4" w:rsidRDefault="00350BB5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4 december 2022, Tweede Advent</w:t>
      </w:r>
    </w:p>
    <w:p w:rsidR="007B5CD4" w:rsidRDefault="00350BB5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7B5CD4" w:rsidRDefault="00350BB5">
      <w:pPr>
        <w:pStyle w:val="Kop3"/>
      </w:pPr>
      <w:r>
        <w:rPr>
          <w:bCs w:val="0"/>
          <w:sz w:val="22"/>
          <w:szCs w:val="22"/>
          <w:u w:val="none"/>
        </w:rPr>
        <w:t xml:space="preserve">Ouderling: </w:t>
      </w:r>
      <w:r w:rsidR="00934DA6">
        <w:rPr>
          <w:bCs w:val="0"/>
          <w:sz w:val="22"/>
          <w:szCs w:val="22"/>
          <w:u w:val="none"/>
        </w:rPr>
        <w:t>Frank Verstraten</w:t>
      </w:r>
    </w:p>
    <w:p w:rsidR="007B5CD4" w:rsidRDefault="00350BB5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Organist: Jan Verberkmoes</w:t>
      </w:r>
    </w:p>
    <w:p w:rsidR="007B5CD4" w:rsidRPr="00360A35" w:rsidRDefault="00360A35">
      <w:pPr>
        <w:pStyle w:val="Kop3"/>
        <w:rPr>
          <w:sz w:val="8"/>
          <w:szCs w:val="8"/>
        </w:rPr>
      </w:pPr>
      <w:r>
        <w:rPr>
          <w:bCs w:val="0"/>
          <w:sz w:val="22"/>
          <w:szCs w:val="22"/>
          <w:u w:val="none"/>
        </w:rPr>
        <w:t xml:space="preserve">Lector: </w:t>
      </w:r>
      <w:r w:rsidR="00982520">
        <w:rPr>
          <w:bCs w:val="0"/>
          <w:sz w:val="22"/>
          <w:szCs w:val="22"/>
          <w:u w:val="none"/>
        </w:rPr>
        <w:t>Frank Verstraten</w:t>
      </w:r>
      <w:bookmarkStart w:id="0" w:name="_GoBack"/>
      <w:bookmarkEnd w:id="0"/>
    </w:p>
    <w:p w:rsidR="00934DA6" w:rsidRDefault="00934DA6" w:rsidP="00360A35">
      <w:pPr>
        <w:rPr>
          <w:rFonts w:ascii="Tahoma" w:hAnsi="Tahoma" w:cs="Tahoma"/>
          <w:i/>
          <w:sz w:val="22"/>
          <w:szCs w:val="22"/>
        </w:rPr>
      </w:pPr>
    </w:p>
    <w:p w:rsidR="007B5CD4" w:rsidRPr="00360A35" w:rsidRDefault="00350BB5" w:rsidP="00360A35">
      <w:pPr>
        <w:rPr>
          <w:sz w:val="8"/>
          <w:szCs w:val="8"/>
        </w:rPr>
      </w:pPr>
      <w:r>
        <w:rPr>
          <w:rFonts w:ascii="Tahoma" w:hAnsi="Tahoma" w:cs="Tahoma"/>
          <w:i/>
          <w:sz w:val="22"/>
          <w:szCs w:val="22"/>
        </w:rPr>
        <w:t>Inleidend orgelspel:</w:t>
      </w:r>
      <w:r>
        <w:rPr>
          <w:rFonts w:ascii="Tahoma" w:eastAsia="Times New Roman" w:hAnsi="Tahoma" w:cs="Tahoma"/>
          <w:i/>
          <w:color w:val="000000"/>
          <w:sz w:val="22"/>
          <w:szCs w:val="22"/>
        </w:rPr>
        <w:t xml:space="preserve"> </w:t>
      </w:r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>Variaties over het Adventslied "</w:t>
      </w:r>
      <w:proofErr w:type="spellStart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>Come</w:t>
      </w:r>
      <w:proofErr w:type="spellEnd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 xml:space="preserve"> </w:t>
      </w:r>
      <w:proofErr w:type="spellStart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>thou</w:t>
      </w:r>
      <w:proofErr w:type="spellEnd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 xml:space="preserve"> long-</w:t>
      </w:r>
      <w:proofErr w:type="spellStart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>expected</w:t>
      </w:r>
      <w:proofErr w:type="spellEnd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 xml:space="preserve"> Jezus" van </w:t>
      </w:r>
      <w:proofErr w:type="spellStart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>Folgert</w:t>
      </w:r>
      <w:proofErr w:type="spellEnd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 xml:space="preserve"> </w:t>
      </w:r>
      <w:proofErr w:type="spellStart"/>
      <w:r w:rsidRP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t>Zwaving</w:t>
      </w:r>
      <w:proofErr w:type="spellEnd"/>
      <w:r w:rsidR="00360A35">
        <w:rPr>
          <w:rFonts w:ascii="Tahoma" w:eastAsia="Times New Roman" w:hAnsi="Tahoma" w:cs="Tahoma"/>
          <w:bCs/>
          <w:i/>
          <w:color w:val="000000"/>
          <w:sz w:val="20"/>
          <w:szCs w:val="20"/>
        </w:rPr>
        <w:br/>
      </w:r>
    </w:p>
    <w:p w:rsidR="007B5CD4" w:rsidRDefault="00350BB5" w:rsidP="00360A3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7B5CD4" w:rsidRDefault="00350BB5" w:rsidP="00360A35">
      <w:pPr>
        <w:numPr>
          <w:ilvl w:val="0"/>
          <w:numId w:val="2"/>
        </w:numPr>
        <w:spacing w:line="360" w:lineRule="auto"/>
      </w:pPr>
      <w:r>
        <w:rPr>
          <w:rFonts w:ascii="Tahoma" w:hAnsi="Tahoma"/>
        </w:rPr>
        <w:t>Kinderen ontsteken de adventskaars en spreken een gedicht uit.</w:t>
      </w:r>
    </w:p>
    <w:p w:rsidR="007B5CD4" w:rsidRDefault="00350BB5" w:rsidP="00360A3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213: 1,2,4,5</w:t>
      </w:r>
    </w:p>
    <w:p w:rsidR="007B5CD4" w:rsidRDefault="00350BB5" w:rsidP="00360A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7B5CD4" w:rsidRDefault="00350BB5" w:rsidP="00360A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7B5CD4" w:rsidRDefault="00350BB5" w:rsidP="00360A35">
      <w:pPr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contextualSpacing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19: 4, 5</w:t>
      </w:r>
    </w:p>
    <w:p w:rsidR="007B5CD4" w:rsidRDefault="00350BB5" w:rsidP="00360A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7B5CD4" w:rsidRDefault="00350BB5" w:rsidP="00360A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7B5CD4" w:rsidRDefault="00350BB5" w:rsidP="00360A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 Lied 912: 1,4,5,6</w:t>
      </w:r>
    </w:p>
    <w:p w:rsidR="007B5CD4" w:rsidRDefault="00350BB5" w:rsidP="00360A35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7B5CD4" w:rsidRDefault="00350BB5" w:rsidP="00360A35">
      <w:pPr>
        <w:pStyle w:val="Lijstalinea"/>
        <w:numPr>
          <w:ilvl w:val="0"/>
          <w:numId w:val="1"/>
        </w:numPr>
        <w:spacing w:line="360" w:lineRule="auto"/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tweede advent</w:t>
      </w:r>
    </w:p>
    <w:p w:rsidR="007B5CD4" w:rsidRDefault="00360A35" w:rsidP="00360A35">
      <w:pPr>
        <w:pStyle w:val="Lijstalinea"/>
        <w:numPr>
          <w:ilvl w:val="0"/>
          <w:numId w:val="1"/>
        </w:numPr>
        <w:spacing w:line="360" w:lineRule="auto"/>
      </w:pPr>
      <w:r>
        <w:rPr>
          <w:rFonts w:ascii="Tahoma" w:eastAsia="Times New Roman" w:hAnsi="Tahoma" w:cs="Tahoma"/>
          <w:color w:val="000000"/>
          <w:sz w:val="22"/>
          <w:szCs w:val="22"/>
        </w:rPr>
        <w:t>Kinderlied met de beamer</w:t>
      </w:r>
    </w:p>
    <w:p w:rsidR="007B5CD4" w:rsidRDefault="00350BB5" w:rsidP="00360A35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 2: 1-5  NBV’21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7B5CD4" w:rsidRDefault="00350BB5" w:rsidP="00360A35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Psalm 122: 1 </w:t>
      </w:r>
    </w:p>
    <w:p w:rsidR="007B5CD4" w:rsidRDefault="00350BB5" w:rsidP="00360A35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24: 32-44 uit NBV’21 </w:t>
      </w:r>
      <w:r>
        <w:rPr>
          <w:rFonts w:ascii="Tahoma" w:hAnsi="Tahoma" w:cs="Tahoma"/>
          <w:sz w:val="22"/>
        </w:rPr>
        <w:t xml:space="preserve">(door lector) 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439: 1, 2, 4</w:t>
      </w:r>
    </w:p>
    <w:p w:rsidR="007B5CD4" w:rsidRPr="00360A35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 xml:space="preserve">Beamer: </w:t>
      </w:r>
      <w:r>
        <w:rPr>
          <w:rFonts w:ascii="Tahoma" w:hAnsi="Tahoma" w:cs="Tahoma"/>
          <w:spacing w:val="-3"/>
          <w:sz w:val="22"/>
          <w:szCs w:val="22"/>
        </w:rPr>
        <w:t>(Petrus in het land) lied 463</w:t>
      </w:r>
    </w:p>
    <w:p w:rsidR="007B5CD4" w:rsidRPr="00360A35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 met orgel</w:t>
      </w:r>
      <w:r>
        <w:rPr>
          <w:rFonts w:ascii="Tahoma" w:hAnsi="Tahoma" w:cs="Tahoma"/>
          <w:spacing w:val="-3"/>
          <w:sz w:val="22"/>
          <w:szCs w:val="22"/>
        </w:rPr>
        <w:t>: lied 463: 1, 2, 5, 8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Herdenking overlijden dhr. A. A. van Houdt, Polderstraat 46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961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onderhoud gebouwen.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440: 1, 4</w:t>
      </w:r>
    </w:p>
    <w:p w:rsidR="007B5CD4" w:rsidRDefault="00350BB5" w:rsidP="00360A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7B5CD4" w:rsidRPr="00360A35" w:rsidRDefault="00350BB5" w:rsidP="00360A35">
      <w:pPr>
        <w:pStyle w:val="ODStandaard"/>
      </w:pPr>
      <w:r w:rsidRPr="00360A35">
        <w:t xml:space="preserve">Uitleidend orgelspel: Muziek voor harmonium van Herman </w:t>
      </w:r>
      <w:proofErr w:type="spellStart"/>
      <w:r w:rsidRPr="00360A35">
        <w:t>Wenzel</w:t>
      </w:r>
      <w:proofErr w:type="spellEnd"/>
    </w:p>
    <w:p w:rsidR="007B5CD4" w:rsidRPr="00360A35" w:rsidRDefault="00350BB5" w:rsidP="00360A35">
      <w:pPr>
        <w:pStyle w:val="ODStandaard"/>
      </w:pPr>
      <w:r w:rsidRPr="00360A35">
        <w:t xml:space="preserve">Bij de uitgang wordt er gecollecteerd voor </w:t>
      </w:r>
      <w:r w:rsidRPr="00350BB5">
        <w:rPr>
          <w:b/>
          <w:i/>
        </w:rPr>
        <w:t>kerk en diaconie</w:t>
      </w:r>
      <w:r w:rsidRPr="00360A35">
        <w:rPr>
          <w:i/>
        </w:rPr>
        <w:t>.</w:t>
      </w:r>
    </w:p>
    <w:p w:rsidR="007B5CD4" w:rsidRPr="00360A35" w:rsidRDefault="00350BB5" w:rsidP="00360A35">
      <w:pPr>
        <w:pStyle w:val="ODStandaard"/>
      </w:pPr>
      <w:r w:rsidRPr="00360A35">
        <w:t xml:space="preserve">De extra collecte is bestemd voor </w:t>
      </w:r>
      <w:r w:rsidRPr="00350BB5">
        <w:rPr>
          <w:b/>
          <w:i/>
        </w:rPr>
        <w:t>het onderhoud van de gebouwen</w:t>
      </w:r>
      <w:r w:rsidRPr="00360A35">
        <w:rPr>
          <w:i/>
        </w:rPr>
        <w:t>.</w:t>
      </w:r>
    </w:p>
    <w:p w:rsidR="007B5CD4" w:rsidRPr="00934DA6" w:rsidRDefault="007B5CD4" w:rsidP="00360A35">
      <w:pPr>
        <w:pStyle w:val="ODStandaard"/>
        <w:rPr>
          <w:sz w:val="8"/>
          <w:szCs w:val="8"/>
        </w:rPr>
      </w:pPr>
    </w:p>
    <w:p w:rsidR="007B5CD4" w:rsidRPr="00360A35" w:rsidRDefault="00350BB5" w:rsidP="00360A35">
      <w:pPr>
        <w:pStyle w:val="ODStandaard"/>
        <w:rPr>
          <w:i/>
        </w:rPr>
      </w:pPr>
      <w:r w:rsidRPr="00360A35">
        <w:t>Bijdragen per bank kan via onderstaande rekeningen:</w:t>
      </w:r>
    </w:p>
    <w:p w:rsidR="007B5CD4" w:rsidRDefault="00350BB5" w:rsidP="00360A35">
      <w:pPr>
        <w:pStyle w:val="ODStandaard"/>
      </w:pPr>
      <w:r>
        <w:t>•</w:t>
      </w:r>
      <w:r>
        <w:tab/>
      </w:r>
      <w:r>
        <w:rPr>
          <w:b/>
        </w:rPr>
        <w:t>Diaconie</w:t>
      </w:r>
      <w:r>
        <w:t>: NL85 RBRB 0692 6368 97</w:t>
      </w:r>
    </w:p>
    <w:p w:rsidR="007B5CD4" w:rsidRDefault="00350BB5" w:rsidP="00360A35">
      <w:pPr>
        <w:pStyle w:val="ODStandaard"/>
      </w:pPr>
      <w:r>
        <w:t>•</w:t>
      </w:r>
      <w:r>
        <w:tab/>
      </w:r>
      <w:r>
        <w:rPr>
          <w:b/>
        </w:rPr>
        <w:t>Kerkrentmeesters</w:t>
      </w:r>
      <w:r>
        <w:t>: NL52 RBRB 0678 5204 02</w:t>
      </w:r>
    </w:p>
    <w:p w:rsidR="007B5CD4" w:rsidRDefault="00350BB5" w:rsidP="00360A35">
      <w:pPr>
        <w:pStyle w:val="ODStandaard"/>
      </w:pPr>
      <w:r>
        <w:t>•</w:t>
      </w:r>
      <w:r>
        <w:tab/>
      </w:r>
      <w:r w:rsidRPr="00360A35">
        <w:rPr>
          <w:b/>
        </w:rPr>
        <w:t>Zendings- en evangelisatiecommissie</w:t>
      </w:r>
      <w:r>
        <w:t>: NL20 RBRB 0841 3385 82</w:t>
      </w:r>
    </w:p>
    <w:p w:rsidR="00360A35" w:rsidRDefault="00360A35" w:rsidP="00360A35">
      <w:pPr>
        <w:pStyle w:val="ODStandaard"/>
        <w:rPr>
          <w:sz w:val="8"/>
          <w:szCs w:val="8"/>
        </w:rPr>
      </w:pPr>
    </w:p>
    <w:p w:rsidR="00934DA6" w:rsidRPr="00934DA6" w:rsidRDefault="00934DA6" w:rsidP="00360A35">
      <w:pPr>
        <w:pStyle w:val="ODStandaard"/>
        <w:rPr>
          <w:sz w:val="8"/>
          <w:szCs w:val="8"/>
        </w:rPr>
      </w:pPr>
    </w:p>
    <w:p w:rsidR="00360A35" w:rsidRPr="00360A35" w:rsidRDefault="00360A35" w:rsidP="00360A35">
      <w:pPr>
        <w:pStyle w:val="ODStandaard"/>
        <w:rPr>
          <w:b/>
        </w:rPr>
      </w:pPr>
      <w:r w:rsidRPr="00360A35">
        <w:rPr>
          <w:b/>
        </w:rPr>
        <w:sym w:font="Wingdings" w:char="F0E0"/>
      </w:r>
      <w:r>
        <w:rPr>
          <w:b/>
        </w:rPr>
        <w:t xml:space="preserve"> </w:t>
      </w:r>
      <w:r w:rsidRPr="00360A35">
        <w:rPr>
          <w:b/>
        </w:rPr>
        <w:t>OUDERENCONTACTMIDDAG</w:t>
      </w:r>
      <w:r w:rsidR="00934DA6">
        <w:rPr>
          <w:b/>
        </w:rPr>
        <w:t xml:space="preserve"> 'DE MOLENHOF' IN HET SPIEGELATELIER:</w:t>
      </w:r>
      <w:r w:rsidRPr="00360A35">
        <w:rPr>
          <w:b/>
        </w:rPr>
        <w:t xml:space="preserve"> </w:t>
      </w:r>
    </w:p>
    <w:p w:rsidR="00360A35" w:rsidRPr="00360A35" w:rsidRDefault="00360A35" w:rsidP="00360A35">
      <w:pPr>
        <w:pStyle w:val="ODStandaard"/>
        <w:rPr>
          <w:b/>
        </w:rPr>
      </w:pPr>
      <w:r>
        <w:rPr>
          <w:b/>
        </w:rPr>
        <w:t xml:space="preserve">    </w:t>
      </w:r>
      <w:r w:rsidR="002E54B0">
        <w:rPr>
          <w:b/>
        </w:rPr>
        <w:t xml:space="preserve"> </w:t>
      </w:r>
      <w:r w:rsidRPr="00360A35">
        <w:rPr>
          <w:b/>
        </w:rPr>
        <w:t>WOENSDAG 7 DECEMBER, AANVANG 14.30 UUR</w:t>
      </w:r>
    </w:p>
    <w:sectPr w:rsidR="00360A35" w:rsidRPr="00360A35" w:rsidSect="00360A35">
      <w:pgSz w:w="11906" w:h="16838"/>
      <w:pgMar w:top="567" w:right="567" w:bottom="284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wis721 BT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B08"/>
    <w:multiLevelType w:val="multilevel"/>
    <w:tmpl w:val="AAB09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063A35"/>
    <w:multiLevelType w:val="multilevel"/>
    <w:tmpl w:val="8F4251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1D4EBC"/>
    <w:multiLevelType w:val="multilevel"/>
    <w:tmpl w:val="B4C0A5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612F43"/>
    <w:multiLevelType w:val="multilevel"/>
    <w:tmpl w:val="8E4C63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D4"/>
    <w:rsid w:val="002E54B0"/>
    <w:rsid w:val="00350BB5"/>
    <w:rsid w:val="00360A35"/>
    <w:rsid w:val="007B5CD4"/>
    <w:rsid w:val="00934DA6"/>
    <w:rsid w:val="009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360A35"/>
    <w:rPr>
      <w:rFonts w:ascii="Tahoma" w:eastAsia="Times New Roman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ahoma" w:hAnsi="Tahoma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360A35"/>
    <w:pPr>
      <w:ind w:left="357"/>
      <w:jc w:val="both"/>
    </w:pPr>
    <w:rPr>
      <w:rFonts w:ascii="Tahoma" w:eastAsia="Times New Roman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360A35"/>
    <w:rPr>
      <w:rFonts w:ascii="Tahoma" w:eastAsia="Times New Roman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ahoma" w:hAnsi="Tahoma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360A35"/>
    <w:pPr>
      <w:ind w:left="357"/>
      <w:jc w:val="both"/>
    </w:pPr>
    <w:rPr>
      <w:rFonts w:ascii="Tahoma" w:eastAsia="Times New Roman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FE08-E519-4140-95EA-188D4F0E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5</cp:revision>
  <cp:lastPrinted>2022-10-12T21:36:00Z</cp:lastPrinted>
  <dcterms:created xsi:type="dcterms:W3CDTF">2022-11-30T23:34:00Z</dcterms:created>
  <dcterms:modified xsi:type="dcterms:W3CDTF">2022-12-01T10:25:00Z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